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8" w:rsidRDefault="003313E8" w:rsidP="003313E8">
      <w:pPr>
        <w:jc w:val="center"/>
        <w:rPr>
          <w:b/>
          <w:sz w:val="24"/>
          <w:szCs w:val="24"/>
        </w:rPr>
      </w:pPr>
      <w:r w:rsidRPr="003313E8">
        <w:rPr>
          <w:b/>
          <w:sz w:val="28"/>
          <w:szCs w:val="28"/>
        </w:rPr>
        <w:t>EDITAIS</w:t>
      </w:r>
    </w:p>
    <w:p w:rsidR="00FC1B8F" w:rsidRPr="00BA5D03" w:rsidRDefault="00BA5D03">
      <w:pPr>
        <w:rPr>
          <w:b/>
          <w:sz w:val="24"/>
          <w:szCs w:val="24"/>
        </w:rPr>
      </w:pPr>
      <w:r w:rsidRPr="00BA5D03">
        <w:rPr>
          <w:b/>
          <w:sz w:val="24"/>
          <w:szCs w:val="24"/>
        </w:rPr>
        <w:t>PASSO-A-PASSO:</w:t>
      </w:r>
    </w:p>
    <w:p w:rsidR="003313E8" w:rsidRDefault="00BA5D03" w:rsidP="003313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Enviar o edital (</w:t>
      </w:r>
      <w:r w:rsidRPr="003313E8">
        <w:rPr>
          <w:b/>
          <w:sz w:val="24"/>
          <w:szCs w:val="24"/>
        </w:rPr>
        <w:t>com 03 dias de antecedência</w:t>
      </w:r>
      <w:r w:rsidRPr="003313E8">
        <w:rPr>
          <w:sz w:val="24"/>
          <w:szCs w:val="24"/>
        </w:rPr>
        <w:t xml:space="preserve">) para o Pronatec/Proex para ser revisado e sua publicação ser autorizada (assinada pelo Coord. Geral). </w:t>
      </w:r>
    </w:p>
    <w:p w:rsidR="00BA5D03" w:rsidRPr="003313E8" w:rsidRDefault="00BA5D03" w:rsidP="003313E8">
      <w:pPr>
        <w:pStyle w:val="PargrafodaLista"/>
        <w:ind w:left="340"/>
        <w:jc w:val="both"/>
        <w:rPr>
          <w:color w:val="FF0000"/>
          <w:sz w:val="24"/>
          <w:szCs w:val="24"/>
        </w:rPr>
      </w:pPr>
      <w:r w:rsidRPr="003313E8">
        <w:rPr>
          <w:color w:val="FF0000"/>
          <w:sz w:val="24"/>
          <w:szCs w:val="24"/>
        </w:rPr>
        <w:t>Editais não autorizados pelo Coordenador Geral não têm validade;</w:t>
      </w:r>
    </w:p>
    <w:p w:rsidR="00BA5D03" w:rsidRPr="003313E8" w:rsidRDefault="00BA5D03" w:rsidP="003313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Publicar o edital no site do campus e outros;</w:t>
      </w:r>
      <w:bookmarkStart w:id="0" w:name="_GoBack"/>
      <w:bookmarkEnd w:id="0"/>
    </w:p>
    <w:p w:rsidR="00BA5D03" w:rsidRPr="003313E8" w:rsidRDefault="00BA5D03" w:rsidP="003313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Formar uma banca avaliadora (</w:t>
      </w:r>
      <w:r w:rsidRPr="003313E8">
        <w:rPr>
          <w:color w:val="FF0000"/>
          <w:sz w:val="24"/>
          <w:szCs w:val="24"/>
        </w:rPr>
        <w:t>o candidato à vaga não pode fazer parte da banca, nem homologar sua própria inscrição</w:t>
      </w:r>
      <w:r w:rsidRPr="003313E8">
        <w:rPr>
          <w:sz w:val="24"/>
          <w:szCs w:val="24"/>
        </w:rPr>
        <w:t>);</w:t>
      </w:r>
    </w:p>
    <w:p w:rsidR="00BA5D03" w:rsidRPr="003313E8" w:rsidRDefault="00BA5D03" w:rsidP="003313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 xml:space="preserve">Realizar uma </w:t>
      </w:r>
      <w:r w:rsidR="003313E8" w:rsidRPr="003313E8">
        <w:rPr>
          <w:sz w:val="24"/>
          <w:szCs w:val="24"/>
        </w:rPr>
        <w:t xml:space="preserve">Ata </w:t>
      </w:r>
      <w:r w:rsidRPr="003313E8">
        <w:rPr>
          <w:sz w:val="24"/>
          <w:szCs w:val="24"/>
        </w:rPr>
        <w:t xml:space="preserve">de </w:t>
      </w:r>
      <w:r w:rsidR="003313E8" w:rsidRPr="003313E8">
        <w:rPr>
          <w:sz w:val="24"/>
          <w:szCs w:val="24"/>
        </w:rPr>
        <w:t xml:space="preserve">Homologação </w:t>
      </w:r>
      <w:r w:rsidRPr="003313E8">
        <w:rPr>
          <w:sz w:val="24"/>
          <w:szCs w:val="24"/>
        </w:rPr>
        <w:t xml:space="preserve">das </w:t>
      </w:r>
      <w:r w:rsidR="003313E8" w:rsidRPr="003313E8">
        <w:rPr>
          <w:sz w:val="24"/>
          <w:szCs w:val="24"/>
        </w:rPr>
        <w:t>Inscrições</w:t>
      </w:r>
      <w:r w:rsidRPr="003313E8">
        <w:rPr>
          <w:sz w:val="24"/>
          <w:szCs w:val="24"/>
        </w:rPr>
        <w:t>;</w:t>
      </w:r>
    </w:p>
    <w:p w:rsidR="00BA5D03" w:rsidRPr="003313E8" w:rsidRDefault="00BA5D03" w:rsidP="003313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Publicar no site;</w:t>
      </w:r>
    </w:p>
    <w:p w:rsidR="00324F7B" w:rsidRPr="003313E8" w:rsidRDefault="00324F7B" w:rsidP="00324F7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 xml:space="preserve">Realizar uma Ata de </w:t>
      </w:r>
      <w:r>
        <w:rPr>
          <w:sz w:val="24"/>
          <w:szCs w:val="24"/>
        </w:rPr>
        <w:t>Entrevista</w:t>
      </w:r>
      <w:r w:rsidRPr="003313E8">
        <w:rPr>
          <w:sz w:val="24"/>
          <w:szCs w:val="24"/>
        </w:rPr>
        <w:t>;</w:t>
      </w:r>
    </w:p>
    <w:p w:rsidR="00BA5D03" w:rsidRDefault="00BA5D03" w:rsidP="003313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Registrar a prova de entrevista;</w:t>
      </w:r>
    </w:p>
    <w:p w:rsidR="00AD7A72" w:rsidRPr="00AD7A72" w:rsidRDefault="00AD7A72" w:rsidP="00AD7A72">
      <w:pPr>
        <w:pStyle w:val="PargrafodaLista"/>
        <w:ind w:left="340"/>
        <w:jc w:val="both"/>
        <w:rPr>
          <w:color w:val="FF0000"/>
          <w:sz w:val="24"/>
          <w:szCs w:val="24"/>
        </w:rPr>
      </w:pPr>
      <w:r w:rsidRPr="00AD7A72">
        <w:rPr>
          <w:color w:val="FF0000"/>
          <w:sz w:val="24"/>
          <w:szCs w:val="24"/>
        </w:rPr>
        <w:t>Os critérios de avaliação deverão estar claros ao longo de todo processo.</w:t>
      </w:r>
    </w:p>
    <w:p w:rsidR="00324F7B" w:rsidRPr="003313E8" w:rsidRDefault="00324F7B" w:rsidP="00324F7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 xml:space="preserve">Realizar uma Ata </w:t>
      </w:r>
      <w:r>
        <w:rPr>
          <w:sz w:val="24"/>
          <w:szCs w:val="24"/>
        </w:rPr>
        <w:t>com a avaliação dos títulos</w:t>
      </w:r>
      <w:r w:rsidRPr="003313E8">
        <w:rPr>
          <w:sz w:val="24"/>
          <w:szCs w:val="24"/>
        </w:rPr>
        <w:t>;</w:t>
      </w:r>
    </w:p>
    <w:p w:rsidR="00BA5D03" w:rsidRPr="003313E8" w:rsidRDefault="00BA5D03" w:rsidP="003313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 xml:space="preserve">Realizar uma </w:t>
      </w:r>
      <w:r w:rsidR="003313E8" w:rsidRPr="003313E8">
        <w:rPr>
          <w:sz w:val="24"/>
          <w:szCs w:val="24"/>
        </w:rPr>
        <w:t xml:space="preserve">Ata </w:t>
      </w:r>
      <w:r w:rsidRPr="003313E8">
        <w:rPr>
          <w:sz w:val="24"/>
          <w:szCs w:val="24"/>
        </w:rPr>
        <w:t xml:space="preserve">de </w:t>
      </w:r>
      <w:r w:rsidR="003313E8" w:rsidRPr="003313E8">
        <w:rPr>
          <w:sz w:val="24"/>
          <w:szCs w:val="24"/>
        </w:rPr>
        <w:t xml:space="preserve">Seleção Final </w:t>
      </w:r>
      <w:r w:rsidRPr="003313E8">
        <w:rPr>
          <w:sz w:val="24"/>
          <w:szCs w:val="24"/>
        </w:rPr>
        <w:t>dos candidatos;</w:t>
      </w:r>
    </w:p>
    <w:p w:rsidR="00BA5D03" w:rsidRPr="003313E8" w:rsidRDefault="00BA5D03" w:rsidP="003313E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Publicar no site.</w:t>
      </w:r>
    </w:p>
    <w:p w:rsidR="00BA5D03" w:rsidRDefault="00BA5D03" w:rsidP="00BA5D03">
      <w:pPr>
        <w:jc w:val="both"/>
        <w:rPr>
          <w:b/>
          <w:sz w:val="24"/>
          <w:szCs w:val="24"/>
        </w:rPr>
      </w:pPr>
      <w:r w:rsidRPr="003313E8">
        <w:rPr>
          <w:b/>
          <w:sz w:val="24"/>
          <w:szCs w:val="24"/>
          <w:highlight w:val="yellow"/>
        </w:rPr>
        <w:t xml:space="preserve">Todo processo deve ser </w:t>
      </w:r>
      <w:r w:rsidR="00AD7A72">
        <w:rPr>
          <w:b/>
          <w:sz w:val="24"/>
          <w:szCs w:val="24"/>
          <w:highlight w:val="yellow"/>
        </w:rPr>
        <w:t xml:space="preserve">amplamente divulgado e </w:t>
      </w:r>
      <w:r w:rsidRPr="003313E8">
        <w:rPr>
          <w:b/>
          <w:sz w:val="24"/>
          <w:szCs w:val="24"/>
          <w:highlight w:val="yellow"/>
        </w:rPr>
        <w:t xml:space="preserve">o mais </w:t>
      </w:r>
      <w:r w:rsidR="003313E8" w:rsidRPr="003313E8">
        <w:rPr>
          <w:b/>
          <w:sz w:val="24"/>
          <w:szCs w:val="24"/>
          <w:highlight w:val="yellow"/>
        </w:rPr>
        <w:t>transparente</w:t>
      </w:r>
      <w:r w:rsidRPr="003313E8">
        <w:rPr>
          <w:b/>
          <w:sz w:val="24"/>
          <w:szCs w:val="24"/>
          <w:highlight w:val="yellow"/>
        </w:rPr>
        <w:t xml:space="preserve"> possível</w:t>
      </w:r>
      <w:r w:rsidR="003313E8" w:rsidRPr="003313E8">
        <w:rPr>
          <w:b/>
          <w:sz w:val="24"/>
          <w:szCs w:val="24"/>
          <w:highlight w:val="yellow"/>
        </w:rPr>
        <w:t>!</w:t>
      </w:r>
    </w:p>
    <w:p w:rsidR="00324F7B" w:rsidRPr="003313E8" w:rsidRDefault="00F4554C" w:rsidP="00BA5D03">
      <w:pPr>
        <w:jc w:val="both"/>
        <w:rPr>
          <w:b/>
          <w:sz w:val="24"/>
          <w:szCs w:val="24"/>
        </w:rPr>
      </w:pPr>
      <w:r w:rsidRPr="00324F7B">
        <w:rPr>
          <w:b/>
          <w:sz w:val="24"/>
          <w:szCs w:val="24"/>
          <w:highlight w:val="green"/>
        </w:rPr>
        <w:t>TODOS OS DOCUMENTOS DEVERÃO SER DIGITADOS!</w:t>
      </w:r>
    </w:p>
    <w:p w:rsidR="00BA5D03" w:rsidRDefault="00BA5D03" w:rsidP="00BA5D03">
      <w:pPr>
        <w:jc w:val="both"/>
        <w:rPr>
          <w:b/>
          <w:sz w:val="24"/>
          <w:szCs w:val="24"/>
        </w:rPr>
      </w:pPr>
      <w:r w:rsidRPr="00BA5D03">
        <w:rPr>
          <w:b/>
          <w:sz w:val="24"/>
          <w:szCs w:val="24"/>
        </w:rPr>
        <w:t>DOCUMENTOS QUE DEVEM SER ENVIADOS AO PRONATEC/PROEX:</w:t>
      </w:r>
    </w:p>
    <w:p w:rsidR="00BA5D03" w:rsidRPr="003313E8" w:rsidRDefault="003313E8" w:rsidP="003313E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Todas as </w:t>
      </w:r>
      <w:r w:rsidR="00BA5D03" w:rsidRPr="003313E8">
        <w:rPr>
          <w:sz w:val="24"/>
          <w:szCs w:val="24"/>
        </w:rPr>
        <w:t>Atas do processo de seleção;</w:t>
      </w:r>
    </w:p>
    <w:p w:rsidR="00BA5D03" w:rsidRPr="003313E8" w:rsidRDefault="00BA5D03" w:rsidP="003313E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Autorização da PROGEP (bolsista interno);</w:t>
      </w:r>
    </w:p>
    <w:p w:rsidR="00BA5D03" w:rsidRPr="003313E8" w:rsidRDefault="00BA5D03" w:rsidP="003313E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Cadastro do bolsista (bolsista externo);</w:t>
      </w:r>
    </w:p>
    <w:p w:rsidR="00BA5D03" w:rsidRPr="003313E8" w:rsidRDefault="00BA5D03" w:rsidP="003313E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3313E8">
        <w:rPr>
          <w:sz w:val="24"/>
          <w:szCs w:val="24"/>
        </w:rPr>
        <w:t>Termo de compromisso (</w:t>
      </w:r>
      <w:r w:rsidRPr="003313E8">
        <w:rPr>
          <w:color w:val="FF0000"/>
          <w:sz w:val="24"/>
          <w:szCs w:val="24"/>
        </w:rPr>
        <w:t>com a data preenchida e o número do edital</w:t>
      </w:r>
      <w:r w:rsidRPr="003313E8">
        <w:rPr>
          <w:sz w:val="24"/>
          <w:szCs w:val="24"/>
        </w:rPr>
        <w:t>)</w:t>
      </w:r>
      <w:r w:rsidR="003313E8" w:rsidRPr="003313E8">
        <w:rPr>
          <w:sz w:val="24"/>
          <w:szCs w:val="24"/>
        </w:rPr>
        <w:t xml:space="preserve"> (bolsista interno</w:t>
      </w:r>
      <w:r w:rsidR="003313E8">
        <w:rPr>
          <w:sz w:val="24"/>
          <w:szCs w:val="24"/>
        </w:rPr>
        <w:t xml:space="preserve"> e externo</w:t>
      </w:r>
      <w:r w:rsidR="003313E8" w:rsidRPr="003313E8">
        <w:rPr>
          <w:sz w:val="24"/>
          <w:szCs w:val="24"/>
        </w:rPr>
        <w:t>)</w:t>
      </w:r>
      <w:r w:rsidR="003313E8">
        <w:rPr>
          <w:sz w:val="24"/>
          <w:szCs w:val="24"/>
        </w:rPr>
        <w:t>.</w:t>
      </w:r>
    </w:p>
    <w:p w:rsidR="003313E8" w:rsidRPr="003313E8" w:rsidRDefault="003313E8" w:rsidP="003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A falta de documentação implicará no não pagamento do bolsista</w:t>
      </w:r>
      <w:r w:rsidRPr="003313E8">
        <w:rPr>
          <w:b/>
          <w:sz w:val="24"/>
          <w:szCs w:val="24"/>
          <w:highlight w:val="yellow"/>
        </w:rPr>
        <w:t>!</w:t>
      </w:r>
    </w:p>
    <w:p w:rsidR="00BA5D03" w:rsidRDefault="00BA5D03" w:rsidP="00BA5D03">
      <w:pPr>
        <w:jc w:val="both"/>
        <w:rPr>
          <w:b/>
          <w:sz w:val="24"/>
          <w:szCs w:val="24"/>
        </w:rPr>
      </w:pPr>
    </w:p>
    <w:p w:rsidR="00BA5D03" w:rsidRPr="00BA5D03" w:rsidRDefault="00BA5D03" w:rsidP="00BA5D03">
      <w:pPr>
        <w:jc w:val="both"/>
        <w:rPr>
          <w:b/>
          <w:sz w:val="24"/>
          <w:szCs w:val="24"/>
        </w:rPr>
      </w:pPr>
    </w:p>
    <w:p w:rsidR="00BA5D03" w:rsidRPr="00BA5D03" w:rsidRDefault="00BA5D03" w:rsidP="00BA5D03">
      <w:pPr>
        <w:jc w:val="both"/>
        <w:rPr>
          <w:sz w:val="24"/>
          <w:szCs w:val="24"/>
        </w:rPr>
      </w:pPr>
    </w:p>
    <w:p w:rsidR="00BA5D03" w:rsidRDefault="00BA5D03"/>
    <w:sectPr w:rsidR="00BA5D03" w:rsidSect="00317F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660C"/>
    <w:multiLevelType w:val="hybridMultilevel"/>
    <w:tmpl w:val="71DC7758"/>
    <w:lvl w:ilvl="0" w:tplc="4B2A192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3349"/>
    <w:multiLevelType w:val="hybridMultilevel"/>
    <w:tmpl w:val="F06C141C"/>
    <w:lvl w:ilvl="0" w:tplc="07E05658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03"/>
    <w:rsid w:val="00317FF3"/>
    <w:rsid w:val="00324F7B"/>
    <w:rsid w:val="003313E8"/>
    <w:rsid w:val="00AD7A72"/>
    <w:rsid w:val="00BA5D03"/>
    <w:rsid w:val="00CD2BFB"/>
    <w:rsid w:val="00F4554C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Marilice Chapper</cp:lastModifiedBy>
  <cp:revision>5</cp:revision>
  <cp:lastPrinted>2014-08-14T12:04:00Z</cp:lastPrinted>
  <dcterms:created xsi:type="dcterms:W3CDTF">2014-08-14T11:42:00Z</dcterms:created>
  <dcterms:modified xsi:type="dcterms:W3CDTF">2014-09-22T17:45:00Z</dcterms:modified>
</cp:coreProperties>
</file>